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8B51D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Instrumen Wawancara Penelitian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Manajemen Pembelajaran Kelas Tahfidz Digital</w:t>
      </w:r>
    </w:p>
    <w:p w14:paraId="155EC43D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di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Sekolah Dasar Islam</w:t>
      </w:r>
    </w:p>
    <w:p w14:paraId="4155415F">
      <w:pPr>
        <w:pStyle w:val="29"/>
        <w:numPr>
          <w:ilvl w:val="0"/>
          <w:numId w:val="1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Kepala Sekolah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253"/>
        <w:gridCol w:w="4059"/>
      </w:tblGrid>
      <w:tr w14:paraId="4254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8E32E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3A44820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4059" w:type="dxa"/>
          </w:tcPr>
          <w:p w14:paraId="713CBE1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</w:p>
        </w:tc>
      </w:tr>
      <w:tr w14:paraId="75D8A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FAA36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34C08DB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Perencanaan :</w:t>
            </w:r>
          </w:p>
          <w:p w14:paraId="2F5C233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proses perencanaan implementasi kelas tahfidz digital di sekolah ini?</w:t>
            </w:r>
          </w:p>
        </w:tc>
        <w:tc>
          <w:tcPr>
            <w:tcW w:w="4059" w:type="dxa"/>
          </w:tcPr>
          <w:p w14:paraId="7CC03C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1D52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EDB5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40FB3A8F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saja tujuan jangka pendek dan jangka panjang dalam pengembangan kelas tahfidz digital di sekolah?</w:t>
            </w:r>
          </w:p>
        </w:tc>
        <w:tc>
          <w:tcPr>
            <w:tcW w:w="4059" w:type="dxa"/>
          </w:tcPr>
          <w:p w14:paraId="72F37B7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82E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808CD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0F1D7270">
            <w:pPr>
              <w:numPr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Pengorganisasian :</w:t>
            </w:r>
          </w:p>
          <w:p w14:paraId="0703A812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kebijakan sekolah mendukung pembelajaran tahfidz digital?</w:t>
            </w:r>
          </w:p>
        </w:tc>
        <w:tc>
          <w:tcPr>
            <w:tcW w:w="4059" w:type="dxa"/>
          </w:tcPr>
          <w:p w14:paraId="676426B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871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B044A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6F57785E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struktur organisasi yang terlibat dalam pengelolaan kelas tahfidz digital?</w:t>
            </w:r>
          </w:p>
        </w:tc>
        <w:tc>
          <w:tcPr>
            <w:tcW w:w="4059" w:type="dxa"/>
          </w:tcPr>
          <w:p w14:paraId="21CD9F9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071F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704" w:type="dxa"/>
          </w:tcPr>
          <w:p w14:paraId="5F61BF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3729C64D">
            <w:pPr>
              <w:numPr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Pelaksanaan :</w:t>
            </w:r>
          </w:p>
          <w:p w14:paraId="4D79823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peran kepala sekolah dalam memastikan kelancaran kelas tahfidz digital?</w:t>
            </w:r>
          </w:p>
        </w:tc>
        <w:tc>
          <w:tcPr>
            <w:tcW w:w="4059" w:type="dxa"/>
          </w:tcPr>
          <w:p w14:paraId="67E67DB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0FE7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5F1CE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120D323F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kepala sekolah memastikan bahwa kelas tahfidz digital dilaksanakan sesuai dengan rencana?</w:t>
            </w:r>
          </w:p>
        </w:tc>
        <w:tc>
          <w:tcPr>
            <w:tcW w:w="4059" w:type="dxa"/>
          </w:tcPr>
          <w:p w14:paraId="22B83CB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262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79740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5407795D">
            <w:pPr>
              <w:numPr>
                <w:numId w:val="0"/>
              </w:numPr>
              <w:ind w:left="45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tantangan utama yang dihadapi dalam implementasi kelas tahfidz digital?</w:t>
            </w:r>
          </w:p>
        </w:tc>
        <w:tc>
          <w:tcPr>
            <w:tcW w:w="4059" w:type="dxa"/>
          </w:tcPr>
          <w:p w14:paraId="48077D6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BAD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7D1B68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4C7F94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Evaluasi :</w:t>
            </w:r>
          </w:p>
          <w:p w14:paraId="4355462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kepala sekolah mengawasi kegiatan pembelajaran tahfidz digital di sekolah?</w:t>
            </w:r>
          </w:p>
        </w:tc>
        <w:tc>
          <w:tcPr>
            <w:tcW w:w="4059" w:type="dxa"/>
          </w:tcPr>
          <w:p w14:paraId="3971BEB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001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563CD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1969F91A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mekanisme evaluasi yang digunakan untuk menilai keberhasilan program tahfidz digital di sekolah ini?</w:t>
            </w:r>
          </w:p>
        </w:tc>
        <w:tc>
          <w:tcPr>
            <w:tcW w:w="4059" w:type="dxa"/>
          </w:tcPr>
          <w:p w14:paraId="118615D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5E5EB94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C3FC53F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203EF3F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5FB8BA6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2B5F802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Instrumen Wawancara Penelitian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Manajemen Pembelajaran Kelas Tahfidz Digital</w:t>
      </w:r>
    </w:p>
    <w:p w14:paraId="4FB6530D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di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Sekolah Dasar Islam</w:t>
      </w:r>
    </w:p>
    <w:p w14:paraId="55F003E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3EB48957">
      <w:pPr>
        <w:pStyle w:val="29"/>
        <w:numPr>
          <w:ilvl w:val="0"/>
          <w:numId w:val="1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K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oordinator Tahfidz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253"/>
        <w:gridCol w:w="4059"/>
      </w:tblGrid>
      <w:tr w14:paraId="61E6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43ADC1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314E6CD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4059" w:type="dxa"/>
          </w:tcPr>
          <w:p w14:paraId="764E86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</w:p>
        </w:tc>
      </w:tr>
      <w:tr w14:paraId="09B3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A6A75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5DAB673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Perencanaan :</w:t>
            </w:r>
          </w:p>
          <w:p w14:paraId="06885122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saja langkah-langkah yang diambil dalam merencanakan pembelajaran tahfidz digital?</w:t>
            </w:r>
          </w:p>
        </w:tc>
        <w:tc>
          <w:tcPr>
            <w:tcW w:w="4059" w:type="dxa"/>
          </w:tcPr>
          <w:p w14:paraId="7E4706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7F60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82A94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4D57515E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kurikulum tahfidz digital disusun dan diintegrasikan dalam kegiatan belajar mengajar?</w:t>
            </w:r>
          </w:p>
        </w:tc>
        <w:tc>
          <w:tcPr>
            <w:tcW w:w="4059" w:type="dxa"/>
          </w:tcPr>
          <w:p w14:paraId="4AE1D7A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1DD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1E5B5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377FA5A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Pengorganisasian :</w:t>
            </w:r>
          </w:p>
          <w:p w14:paraId="604E6E19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pembagian tugas di antara guru dalam pelaksanaan tahfidz digital?</w:t>
            </w:r>
          </w:p>
        </w:tc>
        <w:tc>
          <w:tcPr>
            <w:tcW w:w="4059" w:type="dxa"/>
          </w:tcPr>
          <w:p w14:paraId="4ADAD9E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616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36F29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590FAD70">
            <w:pPr>
              <w:numPr>
                <w:numId w:val="0"/>
              </w:numPr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Anda mengelola sumber daya, baik fisik maupun non-fisik, untuk mendukung kelas tahfidz digital?</w:t>
            </w:r>
          </w:p>
        </w:tc>
        <w:tc>
          <w:tcPr>
            <w:tcW w:w="4059" w:type="dxa"/>
          </w:tcPr>
          <w:p w14:paraId="5AC534E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2AA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704" w:type="dxa"/>
          </w:tcPr>
          <w:p w14:paraId="015AB3E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3D3B7F1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Pelaksanaan :</w:t>
            </w:r>
          </w:p>
          <w:p w14:paraId="1975CA44">
            <w:pPr>
              <w:numPr>
                <w:numId w:val="0"/>
              </w:numPr>
              <w:ind w:left="45" w:left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saja metode yang diterapkan dalam pembelajaran tahfidz digital?</w:t>
            </w:r>
          </w:p>
        </w:tc>
        <w:tc>
          <w:tcPr>
            <w:tcW w:w="4059" w:type="dxa"/>
          </w:tcPr>
          <w:p w14:paraId="2BAE1BC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C57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421B7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54942E4E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Anda memastikan siswa dapat mengakses dan memanfaatkan platform digital dengan optimal?</w:t>
            </w:r>
          </w:p>
        </w:tc>
        <w:tc>
          <w:tcPr>
            <w:tcW w:w="4059" w:type="dxa"/>
          </w:tcPr>
          <w:p w14:paraId="09F185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30A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BFB894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53" w:type="dxa"/>
          </w:tcPr>
          <w:p w14:paraId="4B391B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Evaluasi :</w:t>
            </w:r>
          </w:p>
          <w:p w14:paraId="22733BF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Bagaimana cara Anda melakukan evaluasi terhadap pembelajaran tahfidz digital?</w:t>
            </w:r>
          </w:p>
        </w:tc>
        <w:tc>
          <w:tcPr>
            <w:tcW w:w="4059" w:type="dxa"/>
          </w:tcPr>
          <w:p w14:paraId="44E1505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86B3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5057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53" w:type="dxa"/>
          </w:tcPr>
          <w:p w14:paraId="7073296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Apa saja indikator yang digunakan untuk mengukur efektivitas pembelajaran tahfidz digital?</w:t>
            </w:r>
          </w:p>
        </w:tc>
        <w:tc>
          <w:tcPr>
            <w:tcW w:w="4059" w:type="dxa"/>
          </w:tcPr>
          <w:p w14:paraId="10F35A6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CEB6DD5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AF138B0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3DC7E41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E9553A6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CE0F4D6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612F15C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618CDD2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Instrumen Wawancara Penelitian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Manajemen Pembelajaran Kelas Tahfidz Digital</w:t>
      </w:r>
    </w:p>
    <w:p w14:paraId="76ADC62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di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Sekolah Dasar Islam</w:t>
      </w:r>
    </w:p>
    <w:p w14:paraId="226CB9B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07FFA298">
      <w:pPr>
        <w:pStyle w:val="29"/>
        <w:numPr>
          <w:ilvl w:val="0"/>
          <w:numId w:val="1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Guru Tahfidz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253"/>
        <w:gridCol w:w="4059"/>
      </w:tblGrid>
      <w:tr w14:paraId="604E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EC7C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6F73A01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4059" w:type="dxa"/>
          </w:tcPr>
          <w:p w14:paraId="75CF598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</w:p>
        </w:tc>
      </w:tr>
      <w:tr w14:paraId="5A397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C7C96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2365E69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Perencanaan :</w:t>
            </w:r>
          </w:p>
          <w:p w14:paraId="564A3075">
            <w:pPr>
              <w:numPr>
                <w:numId w:val="0"/>
              </w:numPr>
              <w:ind w:left="90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Apa saja persiapan yang dilakukan sebelum mengajar kelas tahfidz digital?</w:t>
            </w:r>
          </w:p>
        </w:tc>
        <w:tc>
          <w:tcPr>
            <w:tcW w:w="4059" w:type="dxa"/>
          </w:tcPr>
          <w:p w14:paraId="08D6818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82B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620E1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351D43B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Bagaimana Anda mengintegrasikan teknologi dalam perencanaan pembelajaran tahfidz?</w:t>
            </w:r>
          </w:p>
        </w:tc>
        <w:tc>
          <w:tcPr>
            <w:tcW w:w="4059" w:type="dxa"/>
          </w:tcPr>
          <w:p w14:paraId="0CEB1AB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C9D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0F7A2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2152D50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Pengorganisasian :</w:t>
            </w:r>
          </w:p>
          <w:p w14:paraId="21A9BD30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Bagaimana Anda mengorganisasi materi ajar dalam kelas tahfidz digital?</w:t>
            </w:r>
          </w:p>
        </w:tc>
        <w:tc>
          <w:tcPr>
            <w:tcW w:w="4059" w:type="dxa"/>
          </w:tcPr>
          <w:p w14:paraId="295FA99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0F8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EFF2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580E6206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Apa tantangan dalam mengelola waktu dan interaksi dengan siswa melalui platform digital?</w:t>
            </w:r>
          </w:p>
        </w:tc>
        <w:tc>
          <w:tcPr>
            <w:tcW w:w="4059" w:type="dxa"/>
          </w:tcPr>
          <w:p w14:paraId="733B097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BB1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704" w:type="dxa"/>
          </w:tcPr>
          <w:p w14:paraId="3BA47D8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7BA4CAF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Pelaksanaan :</w:t>
            </w:r>
          </w:p>
          <w:p w14:paraId="401AE3B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/>
                <w:lang w:val="en-US"/>
              </w:rPr>
              <w:t>Bagaimana Anda memfasilitasi interaksi antara siswa dengan materi pembelajaran dalam kelas tahfidz digital?</w:t>
            </w:r>
          </w:p>
        </w:tc>
        <w:tc>
          <w:tcPr>
            <w:tcW w:w="4059" w:type="dxa"/>
          </w:tcPr>
          <w:p w14:paraId="2AA9F99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36E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C303BB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269DF293">
            <w:pPr>
              <w:numPr>
                <w:numId w:val="0"/>
              </w:numPr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Apa cara Anda memastikan siswa tetap terlibat dan termotivasi dalam pembelajaran digital?</w:t>
            </w:r>
          </w:p>
        </w:tc>
        <w:tc>
          <w:tcPr>
            <w:tcW w:w="4059" w:type="dxa"/>
          </w:tcPr>
          <w:p w14:paraId="6649BEB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FFD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4C6B7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53" w:type="dxa"/>
          </w:tcPr>
          <w:p w14:paraId="7750398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Evaluasi :</w:t>
            </w:r>
          </w:p>
          <w:p w14:paraId="6BEEBB1E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Bagaimana Anda memonitor perkembangan hafalan siswa dalam pembelajaran tahfidz digital?</w:t>
            </w:r>
          </w:p>
        </w:tc>
        <w:tc>
          <w:tcPr>
            <w:tcW w:w="4059" w:type="dxa"/>
          </w:tcPr>
          <w:p w14:paraId="3690A37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790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22A1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53" w:type="dxa"/>
          </w:tcPr>
          <w:p w14:paraId="618FED2C">
            <w:pPr>
              <w:numPr>
                <w:numId w:val="0"/>
              </w:numPr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en-US"/>
              </w:rPr>
              <w:t>Apa bentuk umpan balik yang Anda berikan kepada siswa?</w:t>
            </w:r>
          </w:p>
        </w:tc>
        <w:tc>
          <w:tcPr>
            <w:tcW w:w="4059" w:type="dxa"/>
          </w:tcPr>
          <w:p w14:paraId="7CC9222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FE80B97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4BCD697"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Cordia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altName w:val="Lucida Sans Typewriter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Sans Typewriter">
    <w:panose1 w:val="020B0602040502020304"/>
    <w:charset w:val="00"/>
    <w:family w:val="auto"/>
    <w:pitch w:val="default"/>
    <w:sig w:usb0="01007B87" w:usb1="00000000" w:usb2="00000008" w:usb3="00000000" w:csb0="2001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3249F"/>
    <w:multiLevelType w:val="multilevel"/>
    <w:tmpl w:val="653324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0E"/>
    <w:rsid w:val="00427926"/>
    <w:rsid w:val="00615D14"/>
    <w:rsid w:val="00856807"/>
    <w:rsid w:val="008C2097"/>
    <w:rsid w:val="00A1775C"/>
    <w:rsid w:val="00AA680E"/>
    <w:rsid w:val="00D314E3"/>
    <w:rsid w:val="00DA67C9"/>
    <w:rsid w:val="00FD10EA"/>
    <w:rsid w:val="217D1BF9"/>
    <w:rsid w:val="4EE2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8"/>
      <w:lang w:val="id-ID" w:eastAsia="en-US" w:bidi="th-TH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5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35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5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40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35"/>
    </w:rPr>
  </w:style>
  <w:style w:type="character" w:customStyle="1" w:styleId="19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6">
    <w:name w:val="Subtitle Char"/>
    <w:basedOn w:val="11"/>
    <w:link w:val="13"/>
    <w:uiPriority w:val="11"/>
    <w:rPr>
      <w:rFonts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Intense Quote Char"/>
    <w:basedOn w:val="11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1455</Characters>
  <Lines>12</Lines>
  <Paragraphs>3</Paragraphs>
  <TotalTime>0</TotalTime>
  <ScaleCrop>false</ScaleCrop>
  <LinksUpToDate>false</LinksUpToDate>
  <CharactersWithSpaces>1707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2025-11-19T16:13:00Z</dcterms:created>
  <dc:creator>Akhas PKG</dc:creator>
  <cp:lastModifiedBy>YULIANTI FARIDA</cp:lastModifiedBy>
  <dcterms:modified xsi:type="dcterms:W3CDTF">2025-11-22T09:20:12Z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37FBB8F2BB6A4CD2BBC7F32DF6D22FE9_13</vt:lpwstr>
  </property>
</Properties>
</file>